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7A3" w:rsidRPr="00352C21" w:rsidRDefault="00352C21">
      <w:pPr>
        <w:rPr>
          <w:b/>
        </w:rPr>
      </w:pPr>
      <w:r w:rsidRPr="0005348C">
        <w:rPr>
          <w:b/>
          <w:sz w:val="28"/>
        </w:rPr>
        <w:t>Tilsynsrapport</w:t>
      </w:r>
      <w:r w:rsidR="00D650E2" w:rsidRPr="0005348C">
        <w:rPr>
          <w:b/>
          <w:sz w:val="28"/>
        </w:rPr>
        <w:t xml:space="preserve"> for</w:t>
      </w:r>
      <w:r w:rsidRPr="0005348C">
        <w:rPr>
          <w:b/>
          <w:sz w:val="28"/>
        </w:rPr>
        <w:t xml:space="preserve"> pædagogisk tilsyn </w:t>
      </w:r>
      <w:r w:rsidR="006E1986">
        <w:rPr>
          <w:b/>
          <w:sz w:val="28"/>
        </w:rPr>
        <w:t>i 2023</w:t>
      </w:r>
    </w:p>
    <w:tbl>
      <w:tblPr>
        <w:tblStyle w:val="Tabel-Gitter"/>
        <w:tblW w:w="0" w:type="auto"/>
        <w:tblLook w:val="04A0" w:firstRow="1" w:lastRow="0" w:firstColumn="1" w:lastColumn="0" w:noHBand="0" w:noVBand="1"/>
      </w:tblPr>
      <w:tblGrid>
        <w:gridCol w:w="9628"/>
      </w:tblGrid>
      <w:tr w:rsidR="00352C21" w:rsidTr="00352C21">
        <w:tc>
          <w:tcPr>
            <w:tcW w:w="9628" w:type="dxa"/>
          </w:tcPr>
          <w:p w:rsidR="00352C21" w:rsidRPr="00352C21" w:rsidRDefault="00352C21">
            <w:pPr>
              <w:rPr>
                <w:b/>
              </w:rPr>
            </w:pPr>
            <w:r w:rsidRPr="00352C21">
              <w:rPr>
                <w:b/>
              </w:rPr>
              <w:t>Pædagogisk tilsyn i:</w:t>
            </w:r>
            <w:r w:rsidR="004476B7">
              <w:rPr>
                <w:b/>
              </w:rPr>
              <w:t xml:space="preserve"> Børnehuset </w:t>
            </w:r>
            <w:r w:rsidR="00BE717E">
              <w:rPr>
                <w:b/>
              </w:rPr>
              <w:t>Lærkebo, mandag d. 13</w:t>
            </w:r>
            <w:r w:rsidR="004476B7">
              <w:rPr>
                <w:b/>
              </w:rPr>
              <w:t>. februar 2023</w:t>
            </w:r>
          </w:p>
          <w:p w:rsidR="00352C21" w:rsidRDefault="00352C21"/>
        </w:tc>
      </w:tr>
      <w:tr w:rsidR="00352C21" w:rsidTr="00352C21">
        <w:tc>
          <w:tcPr>
            <w:tcW w:w="9628" w:type="dxa"/>
          </w:tcPr>
          <w:p w:rsidR="00352C21" w:rsidRPr="00352C21" w:rsidRDefault="00352C21">
            <w:r w:rsidRPr="00352C21">
              <w:rPr>
                <w:b/>
              </w:rPr>
              <w:t>Pædagogisk tilsynsførende:</w:t>
            </w:r>
            <w:r>
              <w:rPr>
                <w:b/>
              </w:rPr>
              <w:t xml:space="preserve"> </w:t>
            </w:r>
            <w:r w:rsidR="004476B7">
              <w:rPr>
                <w:b/>
              </w:rPr>
              <w:t>Rikke Sværke Madsen og Christina Welsien</w:t>
            </w:r>
          </w:p>
          <w:p w:rsidR="00352C21" w:rsidRPr="00FB6A3A" w:rsidRDefault="00352C21"/>
        </w:tc>
      </w:tr>
      <w:tr w:rsidR="00352C21" w:rsidTr="00352C21">
        <w:tc>
          <w:tcPr>
            <w:tcW w:w="9628" w:type="dxa"/>
          </w:tcPr>
          <w:p w:rsidR="00352C21" w:rsidRPr="00352C21" w:rsidRDefault="00352C21">
            <w:pPr>
              <w:rPr>
                <w:b/>
              </w:rPr>
            </w:pPr>
            <w:r w:rsidRPr="00352C21">
              <w:rPr>
                <w:b/>
              </w:rPr>
              <w:t>Tilsynsmetode</w:t>
            </w:r>
            <w:r>
              <w:rPr>
                <w:b/>
              </w:rPr>
              <w:t xml:space="preserve"> og indhold</w:t>
            </w:r>
            <w:r w:rsidRPr="00352C21">
              <w:rPr>
                <w:b/>
              </w:rPr>
              <w:t>:</w:t>
            </w:r>
          </w:p>
          <w:p w:rsidR="00352C21" w:rsidRDefault="0005348C">
            <w:r>
              <w:t>Først føres et uanmeldt tilsyn, hvor den tilsynsførende observerer den pædagogiske praksis og udfylder tre udvalgte temaer i KIDS.</w:t>
            </w:r>
          </w:p>
          <w:p w:rsidR="0005348C" w:rsidRDefault="0005348C">
            <w:r>
              <w:t xml:space="preserve">Tilsynsførende samler og vurderer derudover data om dagtilbuddets pædagogandel, sygefravær, personaleomsætning samt pædagogiske læreplan. </w:t>
            </w:r>
          </w:p>
          <w:p w:rsidR="0005348C" w:rsidRDefault="0005348C">
            <w:r>
              <w:t>Herefter fremsender tilsynsførende KIDS-rapporten samt denne tilsynsrapport med de opmærksomhedspunkter, som det uanmeldte tilsyn samt den øvrige dataindsamling giver anledning til at drøfte i de enkelte dagtilbud. Tilsynsførende inviterer til et anmeldt tilsynsmøde med dagtilbuddets l</w:t>
            </w:r>
            <w:r w:rsidR="006E1986">
              <w:t>edelsen</w:t>
            </w:r>
            <w:r>
              <w:t xml:space="preserve"> samt MED-udvalg. Mødet lægges cirka 5 uger efter det uanmeldte tilsyn og fastlægges til 1½ time.</w:t>
            </w:r>
          </w:p>
          <w:p w:rsidR="0005348C" w:rsidRDefault="0005348C" w:rsidP="0005348C">
            <w:r>
              <w:t xml:space="preserve">På mødet aftales de elementer, som tilsynet giver anledning til at arbejde videre med. </w:t>
            </w:r>
          </w:p>
          <w:p w:rsidR="006E1986" w:rsidRDefault="006E1986" w:rsidP="006E1986">
            <w:pPr>
              <w:pStyle w:val="Kommentartekst"/>
            </w:pPr>
            <w:r>
              <w:t>Indenfor 4-5 uger efter det anmeldte tilsyn skal dagtilbuddet have udarbejdet en handleplan</w:t>
            </w:r>
          </w:p>
          <w:p w:rsidR="0005348C" w:rsidRDefault="0005348C" w:rsidP="0005348C">
            <w:r>
              <w:t xml:space="preserve">for arbejdet med </w:t>
            </w:r>
            <w:r w:rsidR="006E1986">
              <w:t>det pædagogiske tilsyn og sende</w:t>
            </w:r>
            <w:r>
              <w:t xml:space="preserve"> denne til tilsynsførende.</w:t>
            </w:r>
          </w:p>
          <w:p w:rsidR="0005348C" w:rsidRDefault="0005348C" w:rsidP="0005348C">
            <w:r>
              <w:t xml:space="preserve">Lederen drøfter denne tilsynsrapport og handleplanen i forældrebestyrelsen, og forvaltningen offentliggør dem på dagtilbuddets hjemmeside. </w:t>
            </w:r>
          </w:p>
          <w:p w:rsidR="0005348C" w:rsidRDefault="0005348C" w:rsidP="0005348C"/>
        </w:tc>
      </w:tr>
      <w:tr w:rsidR="00352C21" w:rsidTr="00352C21">
        <w:tc>
          <w:tcPr>
            <w:tcW w:w="9628" w:type="dxa"/>
          </w:tcPr>
          <w:p w:rsidR="00352C21" w:rsidRPr="00352C21" w:rsidRDefault="00352C21">
            <w:pPr>
              <w:rPr>
                <w:b/>
              </w:rPr>
            </w:pPr>
            <w:r w:rsidRPr="00352C21">
              <w:rPr>
                <w:b/>
              </w:rPr>
              <w:t>Tilsynstemaer:</w:t>
            </w:r>
          </w:p>
          <w:p w:rsidR="00352C21" w:rsidRDefault="00FB6A3A" w:rsidP="00FB6A3A">
            <w:pPr>
              <w:pStyle w:val="Listeafsnit"/>
              <w:numPr>
                <w:ilvl w:val="0"/>
                <w:numId w:val="1"/>
              </w:numPr>
            </w:pPr>
            <w:r>
              <w:t>KIDS-temaerne Leg og aktivitet, socio-emotionel udvikling, demokrati og dannelse</w:t>
            </w:r>
          </w:p>
          <w:p w:rsidR="00D650E2" w:rsidRDefault="00FB6A3A" w:rsidP="00D650E2">
            <w:pPr>
              <w:pStyle w:val="Listeafsnit"/>
              <w:numPr>
                <w:ilvl w:val="0"/>
                <w:numId w:val="1"/>
              </w:numPr>
            </w:pPr>
            <w:r>
              <w:t>Pædagogandel</w:t>
            </w:r>
            <w:r w:rsidR="00D650E2">
              <w:t xml:space="preserve">, sygefravær og personaleomsætning </w:t>
            </w:r>
          </w:p>
          <w:p w:rsidR="00FB6A3A" w:rsidRDefault="00FB6A3A" w:rsidP="00D650E2">
            <w:pPr>
              <w:pStyle w:val="Listeafsnit"/>
              <w:numPr>
                <w:ilvl w:val="0"/>
                <w:numId w:val="1"/>
              </w:numPr>
            </w:pPr>
            <w:r>
              <w:t>Arbejdet med den pædagogiske læreplan</w:t>
            </w:r>
          </w:p>
          <w:p w:rsidR="007B39F6" w:rsidRDefault="007B39F6" w:rsidP="007B39F6">
            <w:pPr>
              <w:pStyle w:val="Listeafsnit"/>
            </w:pPr>
          </w:p>
        </w:tc>
      </w:tr>
      <w:tr w:rsidR="00352C21" w:rsidTr="00352C21">
        <w:tc>
          <w:tcPr>
            <w:tcW w:w="9628" w:type="dxa"/>
          </w:tcPr>
          <w:p w:rsidR="00352C21" w:rsidRPr="009D277A" w:rsidRDefault="00352C21">
            <w:pPr>
              <w:rPr>
                <w:b/>
                <w:sz w:val="24"/>
                <w:szCs w:val="24"/>
              </w:rPr>
            </w:pPr>
            <w:r w:rsidRPr="009D277A">
              <w:rPr>
                <w:b/>
                <w:sz w:val="24"/>
                <w:szCs w:val="24"/>
              </w:rPr>
              <w:t>Konklusion på den pædagogiske praksis:</w:t>
            </w:r>
          </w:p>
          <w:p w:rsidR="00352C21" w:rsidRPr="009D277A" w:rsidRDefault="00352C21">
            <w:pPr>
              <w:rPr>
                <w:b/>
              </w:rPr>
            </w:pPr>
            <w:r w:rsidRPr="009D277A">
              <w:rPr>
                <w:b/>
              </w:rPr>
              <w:t>Forord:</w:t>
            </w:r>
          </w:p>
          <w:p w:rsidR="0068681A" w:rsidRDefault="00BE717E" w:rsidP="00BE717E">
            <w:r>
              <w:t>Børnehuset Lærkebo har været igennem en periode med skiftende ledelse og ustabilitet, men har nu fast ledelse</w:t>
            </w:r>
            <w:r w:rsidR="00E6760D">
              <w:t>, som har iværksat relevante ledelsesinitiativer med fokus på faglig ledelse, herunder kommunikation mellem børn og voksne, organisering af personale, børneperspektiv og faglige refleksioner</w:t>
            </w:r>
            <w:r>
              <w:t xml:space="preserve">. </w:t>
            </w:r>
          </w:p>
          <w:p w:rsidR="00BE717E" w:rsidRDefault="00BE717E" w:rsidP="00BE717E">
            <w:r>
              <w:t xml:space="preserve">Det uanmeldte tilsyn </w:t>
            </w:r>
            <w:r w:rsidR="00B4069F">
              <w:t xml:space="preserve">foregik i uge 7, hvor mange børn havde vinterferie, så der var mange voksne og få børn. </w:t>
            </w:r>
          </w:p>
          <w:p w:rsidR="00B10968" w:rsidRDefault="00B10968"/>
          <w:p w:rsidR="00B10968" w:rsidRPr="009D277A" w:rsidRDefault="009D277A">
            <w:pPr>
              <w:rPr>
                <w:b/>
              </w:rPr>
            </w:pPr>
            <w:r>
              <w:rPr>
                <w:b/>
              </w:rPr>
              <w:t>K</w:t>
            </w:r>
            <w:r w:rsidR="00B10968" w:rsidRPr="009D277A">
              <w:rPr>
                <w:b/>
              </w:rPr>
              <w:t>onklusion</w:t>
            </w:r>
            <w:r>
              <w:rPr>
                <w:b/>
              </w:rPr>
              <w:t>:</w:t>
            </w:r>
          </w:p>
          <w:p w:rsidR="00DE18D2" w:rsidRPr="00E31443" w:rsidRDefault="00580622">
            <w:r w:rsidRPr="00E31443">
              <w:t>D</w:t>
            </w:r>
            <w:r w:rsidR="00A20460" w:rsidRPr="00E31443">
              <w:t>et pædagogiske tilsyn 2023 viser</w:t>
            </w:r>
            <w:r w:rsidR="00B10968" w:rsidRPr="00E31443">
              <w:t xml:space="preserve">, at </w:t>
            </w:r>
            <w:r w:rsidR="00DE18D2" w:rsidRPr="00E31443">
              <w:t xml:space="preserve">personalet skal understøttes i at være langt mere aktivt deltagende og understøttende i børnenes lege </w:t>
            </w:r>
            <w:r w:rsidR="00E31443" w:rsidRPr="00E31443">
              <w:t xml:space="preserve">og </w:t>
            </w:r>
            <w:r w:rsidR="00DE18D2" w:rsidRPr="00E31443">
              <w:t xml:space="preserve">i interaktionerne mellem børn og voksne. </w:t>
            </w:r>
          </w:p>
          <w:p w:rsidR="00E31443" w:rsidRPr="00E31443" w:rsidRDefault="00E31443">
            <w:r w:rsidRPr="00E31443">
              <w:t xml:space="preserve">Der skal arbejdes med personalets sprogunderstøttende strategier med fokus på længerevarende dialoger med mange turtagninger og åbenhed for børnenes perspektiver og engagement. </w:t>
            </w:r>
          </w:p>
          <w:p w:rsidR="00E31443" w:rsidRPr="00E31443" w:rsidRDefault="00E31443" w:rsidP="00DE18D2"/>
          <w:p w:rsidR="00DE18D2" w:rsidRPr="00E31443" w:rsidRDefault="00C90B70" w:rsidP="00DE18D2">
            <w:r w:rsidRPr="00E31443">
              <w:t>Der observeres ek</w:t>
            </w:r>
            <w:r w:rsidR="004E1D4E" w:rsidRPr="00E31443">
              <w:t xml:space="preserve">sempler på, at </w:t>
            </w:r>
            <w:r w:rsidR="000E1DEB" w:rsidRPr="00E31443">
              <w:t xml:space="preserve">enkelte medarbejdere </w:t>
            </w:r>
            <w:r w:rsidR="00806072" w:rsidRPr="00E31443">
              <w:t xml:space="preserve">ikke udviser sensitivitet i voksen-barn relationen, og derfor heller ikke justerer sig efter det enkelte barns signaler og behov. I den forbindelse er der brug for drøftelser i forhold til, hvordan og hvem der </w:t>
            </w:r>
            <w:r w:rsidR="00E31443" w:rsidRPr="00E31443">
              <w:t xml:space="preserve">kan være tydelige pædagogiske rollemodeller. </w:t>
            </w:r>
          </w:p>
          <w:p w:rsidR="00E31443" w:rsidRPr="00E31443" w:rsidRDefault="00E31443" w:rsidP="00DE18D2">
            <w:r w:rsidRPr="00E31443">
              <w:t>Der er behov for tydeligere rollefordeling og instruering af medhjælpere og vikarer.</w:t>
            </w:r>
          </w:p>
          <w:p w:rsidR="00806072" w:rsidRPr="00E31443" w:rsidRDefault="00E31443" w:rsidP="00DE18D2">
            <w:r w:rsidRPr="00E31443">
              <w:t>L</w:t>
            </w:r>
            <w:r w:rsidR="005A3769" w:rsidRPr="00E31443">
              <w:t>ege- og læringsmiljøerne</w:t>
            </w:r>
            <w:r w:rsidR="00AA699B">
              <w:t xml:space="preserve"> på stuerne</w:t>
            </w:r>
            <w:r w:rsidR="005A3769" w:rsidRPr="00E31443">
              <w:t xml:space="preserve"> </w:t>
            </w:r>
            <w:r w:rsidRPr="00E31443">
              <w:t xml:space="preserve">fremstår </w:t>
            </w:r>
            <w:r w:rsidR="005A3769" w:rsidRPr="00E31443">
              <w:t xml:space="preserve">mangelfulde og har behov for en </w:t>
            </w:r>
            <w:r w:rsidRPr="00E31443">
              <w:t xml:space="preserve">oprydning og </w:t>
            </w:r>
            <w:r w:rsidR="005A3769" w:rsidRPr="00E31443">
              <w:t xml:space="preserve">genopfriskning. Dette i form af tydelige tematiseringer og relevante legeredskaber, der kan understøtte, </w:t>
            </w:r>
            <w:r w:rsidR="005A3769" w:rsidRPr="00E31443">
              <w:lastRenderedPageBreak/>
              <w:t>at legenes forløb kan udvikle sig. Ligesom der fra de voksnes side er behov f</w:t>
            </w:r>
            <w:r w:rsidRPr="00E31443">
              <w:t>or et øget fokus på aktiv deltagelse således, at børnene</w:t>
            </w:r>
            <w:r w:rsidR="005A3769" w:rsidRPr="00E31443">
              <w:t xml:space="preserve"> </w:t>
            </w:r>
            <w:proofErr w:type="spellStart"/>
            <w:r w:rsidR="005A3769" w:rsidRPr="00E31443">
              <w:t>stilladseres</w:t>
            </w:r>
            <w:proofErr w:type="spellEnd"/>
            <w:r w:rsidR="005A3769" w:rsidRPr="00E31443">
              <w:t xml:space="preserve"> og støttes til deltagelse i </w:t>
            </w:r>
            <w:r w:rsidRPr="00E31443">
              <w:t xml:space="preserve">aktiviteter, lege og </w:t>
            </w:r>
            <w:r w:rsidR="005A3769" w:rsidRPr="00E31443">
              <w:t>fællesskaber.</w:t>
            </w:r>
          </w:p>
          <w:p w:rsidR="00352C21" w:rsidRDefault="00352C21">
            <w:r>
              <w:t>Ingen bekymring:</w:t>
            </w:r>
            <w:r w:rsidR="004476B7">
              <w:t xml:space="preserve"> </w:t>
            </w:r>
          </w:p>
          <w:p w:rsidR="00352C21" w:rsidRPr="00AA699B" w:rsidRDefault="00352C21">
            <w:r w:rsidRPr="00AA699B">
              <w:t>Bekymring:</w:t>
            </w:r>
            <w:r w:rsidR="00B4069F" w:rsidRPr="00AA699B">
              <w:t xml:space="preserve"> X</w:t>
            </w:r>
          </w:p>
          <w:p w:rsidR="00352C21" w:rsidRDefault="00352C21">
            <w:r w:rsidRPr="00AA699B">
              <w:t>Alvorlig bekymring:</w:t>
            </w:r>
            <w:r w:rsidR="00AA699B">
              <w:t xml:space="preserve"> </w:t>
            </w:r>
          </w:p>
          <w:p w:rsidR="00AA699B" w:rsidRDefault="00AA699B" w:rsidP="00AA699B"/>
          <w:p w:rsidR="00AA699B" w:rsidRDefault="00AA699B" w:rsidP="00893EB6">
            <w:pPr>
              <w:rPr>
                <w:bCs/>
              </w:rPr>
            </w:pPr>
            <w:r>
              <w:t xml:space="preserve">Isoleret set kalder det uanmeldte tilsyn på </w:t>
            </w:r>
            <w:r>
              <w:rPr>
                <w:b/>
                <w:bCs/>
              </w:rPr>
              <w:t xml:space="preserve">alvorlig bekymring, </w:t>
            </w:r>
            <w:r>
              <w:t xml:space="preserve">men med de initiativer, der er på vej i form af aktiv deltagelse fra lederens side i den pædagogiske praksis, husets omstrukturering til 0-4 års stuer og en storebørnsgruppe, PPR`s forløb, </w:t>
            </w:r>
            <w:r w:rsidR="00893EB6">
              <w:t xml:space="preserve">lederens arbejde med personalegruppen </w:t>
            </w:r>
            <w:r>
              <w:t xml:space="preserve">og forvaltningens følgeskab af og dialog med institutionen, er der lige nu anledning til </w:t>
            </w:r>
            <w:r>
              <w:rPr>
                <w:b/>
                <w:bCs/>
              </w:rPr>
              <w:t>bekymring</w:t>
            </w:r>
            <w:r w:rsidRPr="00AA699B">
              <w:rPr>
                <w:bCs/>
              </w:rPr>
              <w:t>.</w:t>
            </w:r>
          </w:p>
          <w:p w:rsidR="00A60090" w:rsidRDefault="00A60090" w:rsidP="00893EB6">
            <w:pPr>
              <w:rPr>
                <w:bCs/>
              </w:rPr>
            </w:pPr>
          </w:p>
          <w:p w:rsidR="00A60090" w:rsidRDefault="00761BB2" w:rsidP="00893EB6">
            <w:pPr>
              <w:rPr>
                <w:b/>
                <w:bCs/>
              </w:rPr>
            </w:pPr>
            <w:r>
              <w:rPr>
                <w:b/>
                <w:bCs/>
              </w:rPr>
              <w:t>På baggrund af det bekymrende tilsyn tilbage i februar 2023 er t</w:t>
            </w:r>
            <w:r w:rsidR="00A60090" w:rsidRPr="00A60090">
              <w:rPr>
                <w:b/>
                <w:bCs/>
              </w:rPr>
              <w:t xml:space="preserve">ilsynsførende konsulenter </w:t>
            </w:r>
            <w:r w:rsidR="00324016">
              <w:rPr>
                <w:b/>
                <w:bCs/>
              </w:rPr>
              <w:t xml:space="preserve">atter </w:t>
            </w:r>
            <w:r w:rsidR="00A60090" w:rsidRPr="00A60090">
              <w:rPr>
                <w:b/>
                <w:bCs/>
              </w:rPr>
              <w:t>på opfølgende tilsyn i Lærkebo onsdag d. 30. august</w:t>
            </w:r>
            <w:r w:rsidR="007B39F6">
              <w:rPr>
                <w:b/>
                <w:bCs/>
              </w:rPr>
              <w:t xml:space="preserve"> 2023.</w:t>
            </w:r>
          </w:p>
          <w:p w:rsidR="00582047" w:rsidRDefault="00582047" w:rsidP="00893EB6">
            <w:pPr>
              <w:rPr>
                <w:b/>
                <w:bCs/>
              </w:rPr>
            </w:pPr>
          </w:p>
          <w:p w:rsidR="00582047" w:rsidRPr="00582047" w:rsidRDefault="00582047" w:rsidP="00893EB6">
            <w:pPr>
              <w:rPr>
                <w:bCs/>
              </w:rPr>
            </w:pPr>
            <w:r w:rsidRPr="00582047">
              <w:rPr>
                <w:bCs/>
              </w:rPr>
              <w:t>Vi har på dagen været to tilsynsførende konsulenter</w:t>
            </w:r>
            <w:r>
              <w:rPr>
                <w:bCs/>
              </w:rPr>
              <w:t xml:space="preserve"> på uanmeldt tilsyn for at følge op på observationer</w:t>
            </w:r>
            <w:r w:rsidR="00324016">
              <w:rPr>
                <w:bCs/>
              </w:rPr>
              <w:t>ne</w:t>
            </w:r>
            <w:r>
              <w:rPr>
                <w:bCs/>
              </w:rPr>
              <w:t xml:space="preserve"> tilbage i februar 2023. </w:t>
            </w:r>
          </w:p>
          <w:p w:rsidR="00A60090" w:rsidRDefault="007B39F6" w:rsidP="00893EB6">
            <w:pPr>
              <w:rPr>
                <w:bCs/>
              </w:rPr>
            </w:pPr>
            <w:r>
              <w:rPr>
                <w:bCs/>
              </w:rPr>
              <w:t>Overordnet</w:t>
            </w:r>
            <w:r w:rsidR="00A60090">
              <w:rPr>
                <w:bCs/>
              </w:rPr>
              <w:t xml:space="preserve"> observeres </w:t>
            </w:r>
            <w:r w:rsidR="00324016">
              <w:rPr>
                <w:bCs/>
              </w:rPr>
              <w:t xml:space="preserve">nu </w:t>
            </w:r>
            <w:r w:rsidR="00A60090">
              <w:rPr>
                <w:bCs/>
              </w:rPr>
              <w:t xml:space="preserve">en væsentlig forbedret pædagogisk kvalitet i forhold til samspillet </w:t>
            </w:r>
            <w:r w:rsidR="00324016">
              <w:rPr>
                <w:bCs/>
              </w:rPr>
              <w:t xml:space="preserve">med </w:t>
            </w:r>
            <w:r w:rsidR="00A60090">
              <w:rPr>
                <w:bCs/>
              </w:rPr>
              <w:t>og i mødet med børnene. Personalet er i højere grad sammen med børnene om det fælles tredje, og der ses flere fordybede dialoger med flere turtagninger.</w:t>
            </w:r>
          </w:p>
          <w:p w:rsidR="00324016" w:rsidRDefault="00A60090" w:rsidP="00893EB6">
            <w:pPr>
              <w:rPr>
                <w:bCs/>
              </w:rPr>
            </w:pPr>
            <w:r>
              <w:rPr>
                <w:bCs/>
              </w:rPr>
              <w:t>Stemningen i børnegruppen er langt mindre hektisk, og børnene henvender sig i langt højere grad til de voksne, hvad enten d</w:t>
            </w:r>
            <w:r w:rsidR="007B39F6">
              <w:rPr>
                <w:bCs/>
              </w:rPr>
              <w:t>et drejer sig om hjælp eller om</w:t>
            </w:r>
            <w:r>
              <w:rPr>
                <w:bCs/>
              </w:rPr>
              <w:t xml:space="preserve"> samtale og samvær. </w:t>
            </w:r>
          </w:p>
          <w:p w:rsidR="00A60090" w:rsidRDefault="00A60090" w:rsidP="00893EB6">
            <w:pPr>
              <w:rPr>
                <w:bCs/>
              </w:rPr>
            </w:pPr>
            <w:r>
              <w:rPr>
                <w:bCs/>
              </w:rPr>
              <w:t xml:space="preserve">Børnegruppen i Lærkebo har brug for </w:t>
            </w:r>
            <w:r w:rsidR="00324016">
              <w:rPr>
                <w:bCs/>
              </w:rPr>
              <w:t xml:space="preserve">systematisk </w:t>
            </w:r>
            <w:r>
              <w:rPr>
                <w:bCs/>
              </w:rPr>
              <w:t>guidning og struktur samt tæt voksenunderstøttelse, hvilket børnene nu får i langt højere grad end tidligere.</w:t>
            </w:r>
            <w:r w:rsidR="00324016">
              <w:rPr>
                <w:bCs/>
              </w:rPr>
              <w:t xml:space="preserve"> Dog er det nødvendigt, at </w:t>
            </w:r>
            <w:r>
              <w:rPr>
                <w:bCs/>
              </w:rPr>
              <w:t xml:space="preserve">personalet </w:t>
            </w:r>
            <w:r w:rsidR="00324016">
              <w:rPr>
                <w:bCs/>
              </w:rPr>
              <w:t xml:space="preserve">har et kontinuerligt </w:t>
            </w:r>
            <w:r>
              <w:rPr>
                <w:bCs/>
              </w:rPr>
              <w:t>fokus på, hvordan børnene mødes i børnehøjde</w:t>
            </w:r>
            <w:r w:rsidR="00324016">
              <w:rPr>
                <w:bCs/>
              </w:rPr>
              <w:t>,</w:t>
            </w:r>
            <w:r>
              <w:rPr>
                <w:bCs/>
              </w:rPr>
              <w:t xml:space="preserve"> og hvordan de voksne afstemmer sig efter børnenes udspil</w:t>
            </w:r>
            <w:r w:rsidR="00DD77B2">
              <w:rPr>
                <w:bCs/>
              </w:rPr>
              <w:t>.</w:t>
            </w:r>
          </w:p>
          <w:p w:rsidR="00DD77B2" w:rsidRDefault="00DD77B2" w:rsidP="00893EB6">
            <w:pPr>
              <w:rPr>
                <w:bCs/>
              </w:rPr>
            </w:pPr>
          </w:p>
          <w:p w:rsidR="00DD77B2" w:rsidRDefault="00324016" w:rsidP="00893EB6">
            <w:pPr>
              <w:rPr>
                <w:bCs/>
              </w:rPr>
            </w:pPr>
            <w:r>
              <w:rPr>
                <w:bCs/>
              </w:rPr>
              <w:t>Endvidere</w:t>
            </w:r>
            <w:r w:rsidR="00DD77B2">
              <w:rPr>
                <w:bCs/>
              </w:rPr>
              <w:t xml:space="preserve"> ses</w:t>
            </w:r>
            <w:r>
              <w:rPr>
                <w:bCs/>
              </w:rPr>
              <w:t xml:space="preserve"> der et</w:t>
            </w:r>
            <w:r w:rsidR="00DD77B2">
              <w:rPr>
                <w:bCs/>
              </w:rPr>
              <w:t xml:space="preserve"> behov for øget fokus på personalets aktive deltagelse i legeaktiviteter. Især på legepladsen er der en tendens til, at personalet bliver for passive i deres aktivitet og </w:t>
            </w:r>
            <w:r w:rsidR="00E436D6">
              <w:rPr>
                <w:bCs/>
              </w:rPr>
              <w:t>samspil med børnene. Derfor</w:t>
            </w:r>
            <w:r w:rsidR="00DD77B2">
              <w:rPr>
                <w:bCs/>
              </w:rPr>
              <w:t xml:space="preserve"> anbefaler konsulenter</w:t>
            </w:r>
            <w:r w:rsidR="00E436D6">
              <w:rPr>
                <w:bCs/>
              </w:rPr>
              <w:t>ne</w:t>
            </w:r>
            <w:r w:rsidR="00DD77B2">
              <w:rPr>
                <w:bCs/>
              </w:rPr>
              <w:t>, at der i langt højere grad flyttes indendørs legetøj og aktiviteter ud på legepladsen ved bordene, således at børn og voksne samles om relevante fællesskaber.  Det vil være et ledelsesansvar at få dette organiseret og fac</w:t>
            </w:r>
            <w:r w:rsidR="007B39F6">
              <w:rPr>
                <w:bCs/>
              </w:rPr>
              <w:t>iliteret, således at hver medarbejder</w:t>
            </w:r>
            <w:r w:rsidR="00DD77B2">
              <w:rPr>
                <w:bCs/>
              </w:rPr>
              <w:t xml:space="preserve"> kan tiltrække en gruppe børn om en relevant aktivitet</w:t>
            </w:r>
            <w:r w:rsidR="00E436D6">
              <w:rPr>
                <w:bCs/>
              </w:rPr>
              <w:t xml:space="preserve"> eller leg</w:t>
            </w:r>
            <w:r w:rsidR="00DD77B2">
              <w:rPr>
                <w:bCs/>
              </w:rPr>
              <w:t>.</w:t>
            </w:r>
          </w:p>
          <w:p w:rsidR="00DD77B2" w:rsidRDefault="00DD77B2" w:rsidP="00893EB6">
            <w:pPr>
              <w:rPr>
                <w:bCs/>
              </w:rPr>
            </w:pPr>
          </w:p>
          <w:p w:rsidR="00E45EBD" w:rsidRDefault="00DD77B2" w:rsidP="00893EB6">
            <w:pPr>
              <w:rPr>
                <w:bCs/>
              </w:rPr>
            </w:pPr>
            <w:r>
              <w:rPr>
                <w:bCs/>
              </w:rPr>
              <w:t xml:space="preserve">Lederen oplyser, at der i nærmeste fremtid skal gennemføres et Marte </w:t>
            </w:r>
            <w:proofErr w:type="spellStart"/>
            <w:r>
              <w:rPr>
                <w:bCs/>
              </w:rPr>
              <w:t>Meo</w:t>
            </w:r>
            <w:proofErr w:type="spellEnd"/>
            <w:r>
              <w:rPr>
                <w:bCs/>
              </w:rPr>
              <w:t xml:space="preserve"> forløb. Her er det vigtigt at få lyst på den gode kvalitet i den pædagogiske praksis, så flest mulig</w:t>
            </w:r>
            <w:r w:rsidR="00E45EBD">
              <w:rPr>
                <w:bCs/>
              </w:rPr>
              <w:t>e medarbejdere</w:t>
            </w:r>
            <w:r>
              <w:rPr>
                <w:bCs/>
              </w:rPr>
              <w:t xml:space="preserve"> får mulighed for at lade sig inspirere af de gode eksempler.</w:t>
            </w:r>
            <w:r w:rsidR="00E45EBD">
              <w:rPr>
                <w:bCs/>
              </w:rPr>
              <w:t xml:space="preserve"> I tilsynet observeres på nuværende tidspunkt en væsentlig højere kvalite</w:t>
            </w:r>
            <w:r w:rsidR="00E436D6">
              <w:rPr>
                <w:bCs/>
              </w:rPr>
              <w:t xml:space="preserve">t, men der ses stadig en for </w:t>
            </w:r>
            <w:r w:rsidR="00E45EBD">
              <w:rPr>
                <w:bCs/>
              </w:rPr>
              <w:t>stor variation i personalets kompetencer.</w:t>
            </w:r>
          </w:p>
          <w:p w:rsidR="00DD77B2" w:rsidRDefault="007B39F6" w:rsidP="00893EB6">
            <w:pPr>
              <w:rPr>
                <w:bCs/>
              </w:rPr>
            </w:pPr>
            <w:r>
              <w:rPr>
                <w:bCs/>
              </w:rPr>
              <w:t xml:space="preserve">Ledelsen skal have et vedvarende fokus på at rammesætte og facilitere faglige pædagogiske drøftelser og refleksioner. </w:t>
            </w:r>
            <w:r w:rsidR="00E45EBD">
              <w:rPr>
                <w:bCs/>
              </w:rPr>
              <w:t>I den sa</w:t>
            </w:r>
            <w:r>
              <w:rPr>
                <w:bCs/>
              </w:rPr>
              <w:t>mmenhæng anbefales det</w:t>
            </w:r>
            <w:r w:rsidR="00E45EBD">
              <w:rPr>
                <w:bCs/>
              </w:rPr>
              <w:t xml:space="preserve"> at have fokus på at give børn positive anvisninger i stedet for at fastholde og gentage regler, som ikke er meningsfulde for børnene og ikke er rodfæstet i arbejdet med den pædagogiske læreplan.</w:t>
            </w:r>
          </w:p>
          <w:p w:rsidR="00E45EBD" w:rsidRDefault="00E45EBD" w:rsidP="00893EB6">
            <w:pPr>
              <w:rPr>
                <w:bCs/>
              </w:rPr>
            </w:pPr>
          </w:p>
          <w:p w:rsidR="00E83E32" w:rsidRDefault="00E83E32" w:rsidP="00893EB6">
            <w:pPr>
              <w:rPr>
                <w:bCs/>
              </w:rPr>
            </w:pPr>
            <w:r>
              <w:rPr>
                <w:bCs/>
              </w:rPr>
              <w:t>Ovenstående opmærksomhedspunkter er delt og drøftet med lederen af Lærkebo.</w:t>
            </w:r>
          </w:p>
          <w:p w:rsidR="00E45EBD" w:rsidRDefault="00E45EBD" w:rsidP="00893EB6">
            <w:pPr>
              <w:rPr>
                <w:bCs/>
              </w:rPr>
            </w:pPr>
            <w:r>
              <w:rPr>
                <w:bCs/>
              </w:rPr>
              <w:t xml:space="preserve">Som tilsynskonsulenter glæder vi os over den positive </w:t>
            </w:r>
            <w:r w:rsidR="00E436D6">
              <w:rPr>
                <w:bCs/>
              </w:rPr>
              <w:t>forandring</w:t>
            </w:r>
            <w:r>
              <w:rPr>
                <w:bCs/>
              </w:rPr>
              <w:t xml:space="preserve"> og ser frem til at følge progressionen i det videre udviklingsforløb.</w:t>
            </w:r>
            <w:r w:rsidR="00E436D6">
              <w:rPr>
                <w:bCs/>
              </w:rPr>
              <w:t xml:space="preserve"> Dette gøres blandt andet ved </w:t>
            </w:r>
            <w:r>
              <w:rPr>
                <w:bCs/>
              </w:rPr>
              <w:t>endnu et uanmeldt tilsyn i efteråret 2023.</w:t>
            </w:r>
          </w:p>
          <w:p w:rsidR="00D574A7" w:rsidRDefault="00D574A7" w:rsidP="00893EB6">
            <w:pPr>
              <w:rPr>
                <w:bCs/>
              </w:rPr>
            </w:pPr>
          </w:p>
          <w:p w:rsidR="00D574A7" w:rsidRDefault="00D574A7" w:rsidP="00893EB6">
            <w:pPr>
              <w:rPr>
                <w:bCs/>
              </w:rPr>
            </w:pPr>
            <w:r>
              <w:rPr>
                <w:bCs/>
              </w:rPr>
              <w:t xml:space="preserve">Der er gennemført opfølgende tilsyn i efteråret 2023, og ligeledes gennemført endnu en KIDS-rapport. Scoren her viser </w:t>
            </w:r>
            <w:r w:rsidRPr="00D574A7">
              <w:rPr>
                <w:b/>
                <w:bCs/>
              </w:rPr>
              <w:t>utilstrækkelig kvalitet</w:t>
            </w:r>
            <w:r>
              <w:rPr>
                <w:bCs/>
              </w:rPr>
              <w:t xml:space="preserve">, og dermed er Lærkebo nu under skærpet tilsyn. Det vil sige, at de pædagogiske konsulenter kommer på uanmeldt tilsyn hver uge for at observere den pædagogiske </w:t>
            </w:r>
            <w:r>
              <w:rPr>
                <w:bCs/>
              </w:rPr>
              <w:lastRenderedPageBreak/>
              <w:t>praksis, og der skal laves en opsamling på det skærpede tilsyn i marts 2024, hvorefter der tages stilling til det videre forløb.</w:t>
            </w:r>
            <w:bookmarkStart w:id="0" w:name="_GoBack"/>
            <w:bookmarkEnd w:id="0"/>
          </w:p>
          <w:p w:rsidR="00A60090" w:rsidRDefault="00A60090" w:rsidP="00893EB6"/>
        </w:tc>
      </w:tr>
      <w:tr w:rsidR="00D14F09" w:rsidTr="00352C21">
        <w:tc>
          <w:tcPr>
            <w:tcW w:w="9628" w:type="dxa"/>
          </w:tcPr>
          <w:p w:rsidR="00D14F09" w:rsidRPr="00EB614B" w:rsidRDefault="00D14F09">
            <w:pPr>
              <w:rPr>
                <w:b/>
                <w:sz w:val="24"/>
                <w:szCs w:val="24"/>
              </w:rPr>
            </w:pPr>
            <w:r w:rsidRPr="00EB614B">
              <w:rPr>
                <w:b/>
                <w:sz w:val="24"/>
                <w:szCs w:val="24"/>
              </w:rPr>
              <w:lastRenderedPageBreak/>
              <w:t>Handleplan</w:t>
            </w:r>
            <w:r w:rsidR="00EB614B" w:rsidRPr="00EB614B">
              <w:rPr>
                <w:b/>
                <w:sz w:val="24"/>
                <w:szCs w:val="24"/>
              </w:rPr>
              <w:t xml:space="preserve"> for læringsmiljøet:</w:t>
            </w:r>
          </w:p>
          <w:p w:rsidR="007B39F6" w:rsidRDefault="007B39F6">
            <w:r>
              <w:t>Se lederens handleplan for udvikling af kvaliteten.</w:t>
            </w:r>
          </w:p>
          <w:p w:rsidR="007B39F6" w:rsidRPr="00D14F09" w:rsidRDefault="007B39F6"/>
        </w:tc>
      </w:tr>
      <w:tr w:rsidR="00352C21" w:rsidTr="00352C21">
        <w:tc>
          <w:tcPr>
            <w:tcW w:w="9628" w:type="dxa"/>
          </w:tcPr>
          <w:p w:rsidR="007B39F6" w:rsidRDefault="004C5E17" w:rsidP="00352C21">
            <w:pPr>
              <w:rPr>
                <w:b/>
                <w:sz w:val="24"/>
                <w:szCs w:val="24"/>
              </w:rPr>
            </w:pPr>
            <w:r w:rsidRPr="00B96E8D">
              <w:rPr>
                <w:b/>
                <w:sz w:val="24"/>
                <w:szCs w:val="24"/>
              </w:rPr>
              <w:t>KIDS-temaer</w:t>
            </w:r>
            <w:r w:rsidR="007B39F6">
              <w:rPr>
                <w:b/>
                <w:sz w:val="24"/>
                <w:szCs w:val="24"/>
              </w:rPr>
              <w:t>, februar 2023</w:t>
            </w:r>
            <w:r w:rsidRPr="00B96E8D">
              <w:rPr>
                <w:b/>
                <w:sz w:val="24"/>
                <w:szCs w:val="24"/>
              </w:rPr>
              <w:t xml:space="preserve">: </w:t>
            </w:r>
          </w:p>
          <w:p w:rsidR="00352C21" w:rsidRPr="007B39F6" w:rsidRDefault="004C5E17" w:rsidP="00352C21">
            <w:pPr>
              <w:rPr>
                <w:b/>
                <w:sz w:val="24"/>
                <w:szCs w:val="24"/>
              </w:rPr>
            </w:pPr>
            <w:r w:rsidRPr="00B96E8D">
              <w:rPr>
                <w:b/>
                <w:sz w:val="24"/>
                <w:szCs w:val="24"/>
              </w:rPr>
              <w:t xml:space="preserve">Leg og aktivitet, Socio-emotionel udvikling, Demokrati og dannelse </w:t>
            </w:r>
          </w:p>
          <w:p w:rsidR="00352C21" w:rsidRDefault="00352C21" w:rsidP="00352C21"/>
          <w:p w:rsidR="006D78D2" w:rsidRDefault="006F6D12" w:rsidP="00352C21">
            <w:r>
              <w:rPr>
                <w:b/>
              </w:rPr>
              <w:t xml:space="preserve">Leg og aktivitet: </w:t>
            </w:r>
          </w:p>
          <w:p w:rsidR="00A937A3" w:rsidRDefault="006F6D12" w:rsidP="00380A76">
            <w:r>
              <w:t xml:space="preserve">KIDS viser, at </w:t>
            </w:r>
            <w:r w:rsidR="00A937A3">
              <w:t>børnene har mulighed for længerevarende lege uden at blive afbrudt, men at pædagogerne ikk</w:t>
            </w:r>
            <w:r w:rsidR="00E6760D">
              <w:t>e skaber vilkår for legen, så børnene</w:t>
            </w:r>
            <w:r w:rsidR="00A937A3">
              <w:t xml:space="preserve"> støttes i at indgå i gode og berigende lege med hinanden. Pædagogerne er ikke opmærksomme på at beskytte børnenes lege, og de er ikke aktive i at tilbyde børnene deltagelse i forskellige legeformer. Der ses ikke i tilstrækkelig grad engagerede og længerevarende samspil om det fælles tredje, og pædagogerne er ikke aktive i at sætte lege i gang, facilitere, understøtte og udfordre legene. </w:t>
            </w:r>
          </w:p>
          <w:p w:rsidR="00924F9E" w:rsidRDefault="00A937A3" w:rsidP="00A937A3">
            <w:r>
              <w:t xml:space="preserve">Børnene inviterer til samspil med de voksne, men deres initiativer gribes ikke i tilstrækkelig grad. </w:t>
            </w:r>
          </w:p>
          <w:p w:rsidR="00A937A3" w:rsidRDefault="00A937A3" w:rsidP="00A937A3">
            <w:r>
              <w:t>Der observeres passive voksne</w:t>
            </w:r>
            <w:r w:rsidR="00E6760D">
              <w:t xml:space="preserve"> i vuggestuen og børnehaven,</w:t>
            </w:r>
            <w:r>
              <w:t xml:space="preserve"> som ikke foretager sig noget og ikke deltager aktivt i børnenes lege. Der mangles instruktion af medhjælpere og vika</w:t>
            </w:r>
            <w:r w:rsidR="00924F9E">
              <w:t>rer, og de forbliver passive</w:t>
            </w:r>
            <w:r>
              <w:t xml:space="preserve"> </w:t>
            </w:r>
            <w:r w:rsidR="00E6760D">
              <w:t xml:space="preserve">under </w:t>
            </w:r>
            <w:r>
              <w:t>det pædagogiske tilsyn.</w:t>
            </w:r>
          </w:p>
          <w:p w:rsidR="00380A76" w:rsidRDefault="00380A76" w:rsidP="00380A76">
            <w:r>
              <w:t xml:space="preserve">Der observeres mangel på initiativ hos de voksne og derfor børn, der går rundt på må og få uden at blive inviteret til leg og aktivitet. </w:t>
            </w:r>
          </w:p>
          <w:p w:rsidR="00380A76" w:rsidRDefault="00380A76" w:rsidP="00380A76">
            <w:r>
              <w:t xml:space="preserve">Der </w:t>
            </w:r>
            <w:r w:rsidR="00A937A3">
              <w:t xml:space="preserve">observeres irettesættelser og tilsidesættelse af børnenes perspektiver i børnehaven. Der </w:t>
            </w:r>
            <w:r>
              <w:t>skal arbejdes med begreber som institutionslogikker og de voksnes definitionsmagt, således at den pædagogiske praksis i højere grad defineres af børnenes perspektiver</w:t>
            </w:r>
            <w:r w:rsidR="00924F9E">
              <w:t>, og så de voksne i højere grad er imødekommende over for børnenes initiativer og følger deres engagement</w:t>
            </w:r>
            <w:r>
              <w:t xml:space="preserve">. </w:t>
            </w:r>
          </w:p>
          <w:p w:rsidR="00380A76" w:rsidRDefault="00380A76" w:rsidP="00380A76">
            <w:r>
              <w:t xml:space="preserve">De vokseninitierede aktiviteter fremstår tilfældige og gennemføres i flere tilfælde uden at de voksne skaber mulighed for, at børnene byder aktivt ind med deres perspektiver og initiativer. </w:t>
            </w:r>
            <w:r w:rsidR="00924F9E">
              <w:t xml:space="preserve">Aktiviteterne fremstår derfor ikke som meningsfulde for børnene. </w:t>
            </w:r>
          </w:p>
          <w:p w:rsidR="00380A76" w:rsidRDefault="00380A76" w:rsidP="00380A76">
            <w:r>
              <w:t xml:space="preserve">Den ene børnehavestue er lukket og stolet op, fordi der er få børn til stede – så den gode normering og fysiske plads benyttes ikke til mindre grupper med fordybede aktiviteter. </w:t>
            </w:r>
            <w:r w:rsidR="00A937A3">
              <w:t>Der skal arbejdes med de fysiske lege- og læringsmiljøer. De inviterer ikke tydeligt til leg og hjælper dermed ikke børnene til leg eller aktivitet. Der skal ryddes op - både på stuerne, i de tilstødende lokaler og i kasserne med legetøj – mange af dem indeholder ikke det, der er vist på kassernes billeder, og de tages ikke frem</w:t>
            </w:r>
            <w:r w:rsidR="00E6760D">
              <w:t xml:space="preserve"> af de voksne</w:t>
            </w:r>
            <w:r w:rsidR="00A937A3">
              <w:t xml:space="preserve">. </w:t>
            </w:r>
            <w:r>
              <w:t xml:space="preserve"> </w:t>
            </w:r>
          </w:p>
          <w:p w:rsidR="00517F05" w:rsidRDefault="00517F05" w:rsidP="00352C21">
            <w:pPr>
              <w:rPr>
                <w:b/>
              </w:rPr>
            </w:pPr>
          </w:p>
          <w:p w:rsidR="006F6D12" w:rsidRDefault="006F6D12" w:rsidP="00352C21">
            <w:pPr>
              <w:rPr>
                <w:b/>
              </w:rPr>
            </w:pPr>
            <w:r>
              <w:rPr>
                <w:b/>
              </w:rPr>
              <w:t>Socio-emotionel udvikling:</w:t>
            </w:r>
          </w:p>
          <w:p w:rsidR="00A848DC" w:rsidRDefault="00924F9E" w:rsidP="00924F9E">
            <w:r>
              <w:t xml:space="preserve">Det uanmeldte tilsyn </w:t>
            </w:r>
            <w:r w:rsidR="00CE78DF">
              <w:t xml:space="preserve">viser en tydelig forskel på de </w:t>
            </w:r>
            <w:r>
              <w:t>enkelte medarbejderes tilgang til børnene</w:t>
            </w:r>
            <w:r w:rsidR="00B96E8D">
              <w:t xml:space="preserve">. </w:t>
            </w:r>
            <w:r w:rsidR="00CE78DF">
              <w:t>Ti</w:t>
            </w:r>
            <w:r w:rsidR="00395E6E">
              <w:t>lsynsførende konsulenter hæfter</w:t>
            </w:r>
            <w:r w:rsidR="00CE78DF">
              <w:t xml:space="preserve"> sig ved forskellen </w:t>
            </w:r>
            <w:r>
              <w:t>mellem vuggestuen og børnehaven</w:t>
            </w:r>
            <w:r w:rsidR="00395E6E">
              <w:t xml:space="preserve">. Pædagogerne </w:t>
            </w:r>
            <w:r>
              <w:t xml:space="preserve">i vuggestuen </w:t>
            </w:r>
            <w:r w:rsidR="00395E6E">
              <w:t>fremstår</w:t>
            </w:r>
            <w:r w:rsidR="00CE78DF">
              <w:t xml:space="preserve"> langt </w:t>
            </w:r>
            <w:r>
              <w:t xml:space="preserve">mere imødekommende, omsorgsfulde og nærværende. Der ses i børnehaven eksempler på </w:t>
            </w:r>
            <w:r w:rsidR="00A848DC">
              <w:t xml:space="preserve">kommanderende sprog og negative irettesættelser af børnene. </w:t>
            </w:r>
          </w:p>
          <w:p w:rsidR="00A848DC" w:rsidRDefault="00A848DC" w:rsidP="00924F9E">
            <w:r>
              <w:t xml:space="preserve">Der er behov for tydelige rollemodeller, blandt andet i form af ledelsens deltagelse i den pædagogiske praksis med fokus på voksne i positive interaktioner med børnene, opmærksomhed på at sætte ord og kropslige udtryk på børnenes følelser og intentioner samt opmærksomhed på børnenes indbyrdes relationer og inddragelse i det sociale fællesskab. </w:t>
            </w:r>
          </w:p>
          <w:p w:rsidR="00517F05" w:rsidRDefault="00517F05" w:rsidP="00352C21"/>
          <w:p w:rsidR="006F6D12" w:rsidRPr="006F6D12" w:rsidRDefault="006F6D12" w:rsidP="00352C21">
            <w:pPr>
              <w:rPr>
                <w:b/>
              </w:rPr>
            </w:pPr>
            <w:r>
              <w:rPr>
                <w:b/>
              </w:rPr>
              <w:t>Demokrati og dannelse:</w:t>
            </w:r>
          </w:p>
          <w:p w:rsidR="00A848DC" w:rsidRDefault="009D277A" w:rsidP="009D277A">
            <w:r>
              <w:t>Generelt har børnene indflydelse p</w:t>
            </w:r>
            <w:r w:rsidR="002D11B2">
              <w:t xml:space="preserve">å hverdagslivet i </w:t>
            </w:r>
            <w:r w:rsidR="00A848DC">
              <w:t>Lærkebo</w:t>
            </w:r>
            <w:r w:rsidR="002D11B2">
              <w:t xml:space="preserve">, </w:t>
            </w:r>
            <w:r w:rsidR="00A848DC">
              <w:t xml:space="preserve">i den forstand, at de </w:t>
            </w:r>
            <w:r w:rsidR="002D11B2">
              <w:t xml:space="preserve">frit vælger, hvem de vil lege med, og hvad de leger. </w:t>
            </w:r>
            <w:r w:rsidR="00A848DC">
              <w:t xml:space="preserve">Dog mangles der aktiv deltagelse, understøttelse og initiativer fra de voksne. </w:t>
            </w:r>
          </w:p>
          <w:p w:rsidR="009D277A" w:rsidRDefault="002D11B2" w:rsidP="009D277A">
            <w:r>
              <w:lastRenderedPageBreak/>
              <w:t xml:space="preserve">Der </w:t>
            </w:r>
            <w:r w:rsidR="00A848DC">
              <w:t xml:space="preserve">ses eksempler </w:t>
            </w:r>
            <w:r>
              <w:t xml:space="preserve">på, at </w:t>
            </w:r>
            <w:r w:rsidR="00A848DC">
              <w:t xml:space="preserve">børnenes </w:t>
            </w:r>
            <w:r>
              <w:t>perspektiv</w:t>
            </w:r>
            <w:r w:rsidR="00A848DC">
              <w:t>er</w:t>
            </w:r>
            <w:r>
              <w:t xml:space="preserve"> underkendes</w:t>
            </w:r>
            <w:r w:rsidR="00E6760D">
              <w:t>, og</w:t>
            </w:r>
            <w:r>
              <w:t xml:space="preserve"> </w:t>
            </w:r>
            <w:r w:rsidR="00DE18D2">
              <w:t xml:space="preserve">kun </w:t>
            </w:r>
            <w:r>
              <w:t>få eksempler på, at de voksne lader sig inspirere af børnenes bidrag og udspil, og at disse får betydning for fællesskabet.</w:t>
            </w:r>
            <w:r w:rsidR="00DE18D2">
              <w:t xml:space="preserve"> Der skal arbejdes med en højere grad af pædagogernes inddragelse af børnenes perspektiver</w:t>
            </w:r>
            <w:r w:rsidR="006C358B">
              <w:t>,</w:t>
            </w:r>
            <w:r w:rsidR="00DE18D2">
              <w:t xml:space="preserve"> og at børnene i højere grad mødes som ligeværdige deltagere.</w:t>
            </w:r>
          </w:p>
          <w:p w:rsidR="006D78D2" w:rsidRDefault="006D78D2" w:rsidP="00352C21"/>
          <w:p w:rsidR="007B39F6" w:rsidRDefault="007B39F6" w:rsidP="00352C21"/>
          <w:p w:rsidR="006D78D2" w:rsidRDefault="002D11B2" w:rsidP="00D14F09">
            <w:pPr>
              <w:rPr>
                <w:b/>
              </w:rPr>
            </w:pPr>
            <w:r>
              <w:rPr>
                <w:b/>
              </w:rPr>
              <w:t>Delkonklusion:</w:t>
            </w:r>
          </w:p>
          <w:p w:rsidR="00DE18D2" w:rsidRDefault="002D11B2" w:rsidP="00DE18D2">
            <w:pPr>
              <w:rPr>
                <w:b/>
              </w:rPr>
            </w:pPr>
            <w:r>
              <w:t>Observationer</w:t>
            </w:r>
            <w:r w:rsidR="00EB614B">
              <w:t>ne foretaget på det uanmeldte tilsyn vise</w:t>
            </w:r>
            <w:r w:rsidR="00DE18D2">
              <w:t xml:space="preserve">r en score i KIDS, der samlet set ligger inden for </w:t>
            </w:r>
            <w:r w:rsidR="00DE18D2">
              <w:rPr>
                <w:b/>
              </w:rPr>
              <w:t>Utilstrækkelig kvalitet.</w:t>
            </w:r>
          </w:p>
          <w:p w:rsidR="00EB614B" w:rsidRPr="00EB614B" w:rsidRDefault="00DE18D2" w:rsidP="00DE18D2">
            <w:pPr>
              <w:rPr>
                <w:b/>
              </w:rPr>
            </w:pPr>
            <w:r>
              <w:rPr>
                <w:b/>
              </w:rPr>
              <w:t xml:space="preserve"> </w:t>
            </w:r>
          </w:p>
        </w:tc>
      </w:tr>
      <w:tr w:rsidR="00352C21" w:rsidTr="00352C21">
        <w:tc>
          <w:tcPr>
            <w:tcW w:w="9628" w:type="dxa"/>
          </w:tcPr>
          <w:p w:rsidR="00352C21" w:rsidRDefault="00352C21" w:rsidP="00352C21">
            <w:pPr>
              <w:rPr>
                <w:b/>
              </w:rPr>
            </w:pPr>
            <w:r>
              <w:rPr>
                <w:b/>
              </w:rPr>
              <w:lastRenderedPageBreak/>
              <w:t>P</w:t>
            </w:r>
            <w:r w:rsidRPr="00352C21">
              <w:rPr>
                <w:b/>
              </w:rPr>
              <w:t xml:space="preserve">ædagogandel </w:t>
            </w:r>
          </w:p>
          <w:p w:rsidR="009C73C7" w:rsidRPr="009724A7" w:rsidRDefault="009C73C7" w:rsidP="009C73C7">
            <w:pPr>
              <w:rPr>
                <w:rFonts w:cstheme="minorHAnsi"/>
                <w:sz w:val="24"/>
                <w:szCs w:val="24"/>
              </w:rPr>
            </w:pPr>
            <w:r w:rsidRPr="009724A7">
              <w:rPr>
                <w:rFonts w:cstheme="minorHAnsi"/>
                <w:sz w:val="24"/>
                <w:szCs w:val="24"/>
              </w:rPr>
              <w:t>Pædagogandelen skal være på 72,5%.</w:t>
            </w:r>
          </w:p>
          <w:p w:rsidR="009C73C7" w:rsidRPr="009724A7" w:rsidRDefault="009C73C7" w:rsidP="009C73C7">
            <w:pPr>
              <w:rPr>
                <w:rFonts w:cstheme="minorHAnsi"/>
                <w:sz w:val="24"/>
                <w:szCs w:val="24"/>
              </w:rPr>
            </w:pPr>
            <w:r w:rsidRPr="009724A7">
              <w:rPr>
                <w:rFonts w:cstheme="minorHAnsi"/>
                <w:sz w:val="24"/>
                <w:szCs w:val="24"/>
              </w:rPr>
              <w:t>Ledelsen oplyser, at den aktuelle pædagogandel er på 67</w:t>
            </w:r>
            <w:r>
              <w:rPr>
                <w:rFonts w:cstheme="minorHAnsi"/>
                <w:sz w:val="24"/>
                <w:szCs w:val="24"/>
              </w:rPr>
              <w:t>,5</w:t>
            </w:r>
            <w:r w:rsidRPr="009724A7">
              <w:rPr>
                <w:rFonts w:cstheme="minorHAnsi"/>
                <w:sz w:val="24"/>
                <w:szCs w:val="24"/>
              </w:rPr>
              <w:t>%. Dette ligger under den kommunalt besluttede pædagogandel på 72,5%, og der er derfor fortsat behov for ledelsesmæssig opmærksomhed på at øge pædagogandelen ved nyansættelser og via merituddannelse.</w:t>
            </w:r>
          </w:p>
          <w:p w:rsidR="00352C21" w:rsidRDefault="00352C21" w:rsidP="00D14F09"/>
        </w:tc>
      </w:tr>
      <w:tr w:rsidR="00D650E2" w:rsidTr="00352C21">
        <w:tc>
          <w:tcPr>
            <w:tcW w:w="9628" w:type="dxa"/>
          </w:tcPr>
          <w:p w:rsidR="00C867DF" w:rsidRDefault="00C867DF" w:rsidP="00C867DF">
            <w:pPr>
              <w:rPr>
                <w:b/>
              </w:rPr>
            </w:pPr>
            <w:r>
              <w:rPr>
                <w:b/>
              </w:rPr>
              <w:t xml:space="preserve">Sygefravær </w:t>
            </w:r>
          </w:p>
          <w:p w:rsidR="00C867DF" w:rsidRDefault="00C867DF" w:rsidP="00C867DF">
            <w:r w:rsidRPr="00D650E2">
              <w:t xml:space="preserve">Dataindsamling: </w:t>
            </w:r>
            <w:r w:rsidRPr="00682A03">
              <w:rPr>
                <w:i/>
              </w:rPr>
              <w:t>Data fra kommu</w:t>
            </w:r>
            <w:r>
              <w:rPr>
                <w:i/>
              </w:rPr>
              <w:t xml:space="preserve">nens HR-statistik (Fravær - </w:t>
            </w:r>
            <w:r w:rsidRPr="00682A03">
              <w:rPr>
                <w:i/>
              </w:rPr>
              <w:t>Nøgletal) Opgørelse fra 1. februar 2022 - 31. januar 2023</w:t>
            </w:r>
          </w:p>
          <w:p w:rsidR="00C867DF" w:rsidRDefault="00C867DF" w:rsidP="00C867DF"/>
          <w:p w:rsidR="00C867DF" w:rsidRDefault="00C867DF" w:rsidP="00C867DF">
            <w:r>
              <w:t xml:space="preserve">I perioden har Børnehuset Lærkebo et gennemsnitligt sygefravær på 21,3 dage pr. år. Pr. fuldtidsmedarbejder. Institutionen har et måltal på 18,2 og sygefraværet ligger dermed over måltallet.  Servicetabet er 1, hvilket betyder, at der i gennemsnit er 1 medarbejder sygmeldt om dagen i perioden. </w:t>
            </w:r>
          </w:p>
          <w:p w:rsidR="00C867DF" w:rsidRDefault="00C867DF" w:rsidP="00C867DF"/>
          <w:p w:rsidR="00C867DF" w:rsidRDefault="00C867DF" w:rsidP="00C867DF">
            <w:r>
              <w:t xml:space="preserve">Det bemærkes, at sygefraværsdata for 2022-2023 i alle kommunens dagtilbud er præget af COVID-19. Særligt data fra starten af 2022, hvor der var et stort antal smittede på landsplan, kan afspejles i statistikken. </w:t>
            </w:r>
          </w:p>
          <w:p w:rsidR="00C867DF" w:rsidRDefault="00C867DF" w:rsidP="00C867DF"/>
          <w:p w:rsidR="00C867DF" w:rsidRDefault="00C867DF" w:rsidP="00C867DF">
            <w:r w:rsidRPr="00D650E2">
              <w:t>Delkonklusion:</w:t>
            </w:r>
            <w:r w:rsidRPr="00B417E9">
              <w:t xml:space="preserve"> </w:t>
            </w:r>
            <w:r>
              <w:t xml:space="preserve">Sygefraværet i Børnehuset Lærkebo ligger over institutionens måltal, og der er behov </w:t>
            </w:r>
            <w:r w:rsidRPr="00B417E9">
              <w:t>et ledelsesmæssigt fokus på at nedbringe sygefraværet i institutionen</w:t>
            </w:r>
            <w:r>
              <w:t>.</w:t>
            </w:r>
          </w:p>
          <w:p w:rsidR="00D650E2" w:rsidRDefault="00D650E2" w:rsidP="00352C21">
            <w:pPr>
              <w:rPr>
                <w:b/>
              </w:rPr>
            </w:pPr>
          </w:p>
        </w:tc>
      </w:tr>
      <w:tr w:rsidR="00D650E2" w:rsidTr="00352C21">
        <w:tc>
          <w:tcPr>
            <w:tcW w:w="9628" w:type="dxa"/>
          </w:tcPr>
          <w:p w:rsidR="00C867DF" w:rsidRDefault="00C867DF" w:rsidP="00C867DF">
            <w:pPr>
              <w:rPr>
                <w:b/>
              </w:rPr>
            </w:pPr>
            <w:r>
              <w:rPr>
                <w:b/>
              </w:rPr>
              <w:t xml:space="preserve">Personaleomsætning: </w:t>
            </w:r>
          </w:p>
          <w:p w:rsidR="00C867DF" w:rsidRDefault="00C867DF" w:rsidP="00C867DF">
            <w:pPr>
              <w:rPr>
                <w:i/>
              </w:rPr>
            </w:pPr>
            <w:r>
              <w:t>Dataindsamling: Dataindsamling:</w:t>
            </w:r>
            <w:r w:rsidRPr="00D650E2">
              <w:t xml:space="preserve"> </w:t>
            </w:r>
            <w:r w:rsidRPr="00682A03">
              <w:rPr>
                <w:i/>
              </w:rPr>
              <w:t>Data fra kommu</w:t>
            </w:r>
            <w:r>
              <w:rPr>
                <w:i/>
              </w:rPr>
              <w:t xml:space="preserve">nens HR-statistik (Personaleomsætning) </w:t>
            </w:r>
            <w:r w:rsidRPr="00682A03">
              <w:rPr>
                <w:i/>
              </w:rPr>
              <w:t>Opgørelse fra 1. februar 2022 - 31. januar 2023</w:t>
            </w:r>
          </w:p>
          <w:p w:rsidR="00C867DF" w:rsidRDefault="00C867DF" w:rsidP="00C867DF"/>
          <w:p w:rsidR="00C867DF" w:rsidRPr="00716E25" w:rsidRDefault="00C867DF" w:rsidP="00C867DF">
            <w:r w:rsidRPr="00716E25">
              <w:t>Data viser, at persona</w:t>
            </w:r>
            <w:r>
              <w:t>leomsætningen for perioden er 71,4%, hvor 10</w:t>
            </w:r>
            <w:r w:rsidRPr="00716E25">
              <w:t xml:space="preserve"> har fratrådt sin stilling og 11 er nyansatte. Opgørelsen inkluderer også ansættelse af vikarer mv. Opgørelsen kan dermed også </w:t>
            </w:r>
            <w:r>
              <w:t xml:space="preserve">være </w:t>
            </w:r>
            <w:r w:rsidRPr="00716E25">
              <w:t xml:space="preserve">præget af en periode med COVID-19, hvor der har været behov for at ansætte mere midlertidigt personale, for at imødekomme afstandskrav og dække ind ift. sygdom i personalegruppen. </w:t>
            </w:r>
          </w:p>
          <w:p w:rsidR="00C867DF" w:rsidRDefault="00C867DF" w:rsidP="00C867DF"/>
          <w:p w:rsidR="00C867DF" w:rsidRDefault="00C867DF" w:rsidP="00C867DF">
            <w:r>
              <w:t xml:space="preserve">Delkonklusion: Personaleomsætningen viser en høj udskiftning af personale i perioden. I forlængelse heraf, bør der være opmærksomhed på at skabe kontinuitet for børnene og bl.a. understøtte, at der er fast pædagogisk personale på alle stuer. </w:t>
            </w:r>
          </w:p>
          <w:p w:rsidR="00D650E2" w:rsidRPr="00D650E2" w:rsidRDefault="00D650E2" w:rsidP="00352C21"/>
        </w:tc>
      </w:tr>
      <w:tr w:rsidR="00352C21" w:rsidTr="00352C21">
        <w:tc>
          <w:tcPr>
            <w:tcW w:w="9628" w:type="dxa"/>
          </w:tcPr>
          <w:p w:rsidR="00352C21" w:rsidRPr="00EB614B" w:rsidRDefault="00352C21" w:rsidP="00352C21">
            <w:pPr>
              <w:rPr>
                <w:b/>
                <w:sz w:val="24"/>
                <w:szCs w:val="24"/>
              </w:rPr>
            </w:pPr>
            <w:r w:rsidRPr="00EB614B">
              <w:rPr>
                <w:b/>
                <w:sz w:val="24"/>
                <w:szCs w:val="24"/>
              </w:rPr>
              <w:t>Pædagogisk læreplan</w:t>
            </w:r>
          </w:p>
          <w:p w:rsidR="00EB614B" w:rsidRDefault="00EB614B" w:rsidP="00352C21"/>
          <w:p w:rsidR="00C25CA6" w:rsidRPr="00043620" w:rsidRDefault="00C25CA6" w:rsidP="00C25CA6">
            <w:pPr>
              <w:rPr>
                <w:rFonts w:cstheme="minorHAnsi"/>
                <w:sz w:val="24"/>
                <w:szCs w:val="24"/>
              </w:rPr>
            </w:pPr>
            <w:r>
              <w:rPr>
                <w:rFonts w:cstheme="minorHAnsi"/>
                <w:sz w:val="24"/>
                <w:szCs w:val="24"/>
              </w:rPr>
              <w:t>Ledelsens handleplan for læringsmiljøet</w:t>
            </w:r>
            <w:r w:rsidRPr="00043620">
              <w:rPr>
                <w:rFonts w:cstheme="minorHAnsi"/>
                <w:sz w:val="24"/>
                <w:szCs w:val="24"/>
              </w:rPr>
              <w:t xml:space="preserve"> indarbejdes i arbejdet med den pædagogiske læreplan, således at </w:t>
            </w:r>
            <w:r>
              <w:rPr>
                <w:rFonts w:cstheme="minorHAnsi"/>
                <w:sz w:val="24"/>
                <w:szCs w:val="24"/>
              </w:rPr>
              <w:t xml:space="preserve">den tænkes sammen med </w:t>
            </w:r>
            <w:r w:rsidRPr="00043620">
              <w:rPr>
                <w:rFonts w:cstheme="minorHAnsi"/>
                <w:sz w:val="24"/>
                <w:szCs w:val="24"/>
              </w:rPr>
              <w:t xml:space="preserve">evalueringen og det fremadrettede arbejde i </w:t>
            </w:r>
            <w:r>
              <w:rPr>
                <w:rFonts w:cstheme="minorHAnsi"/>
                <w:sz w:val="24"/>
                <w:szCs w:val="24"/>
              </w:rPr>
              <w:t>Lærkebo</w:t>
            </w:r>
            <w:r w:rsidRPr="00043620">
              <w:rPr>
                <w:rFonts w:cstheme="minorHAnsi"/>
                <w:sz w:val="24"/>
                <w:szCs w:val="24"/>
              </w:rPr>
              <w:t xml:space="preserve">. Evalueringen af læreplanen skal tænkes som en kontinuerlig proces, som med udgangspunkt i </w:t>
            </w:r>
            <w:r w:rsidRPr="00043620">
              <w:rPr>
                <w:rFonts w:cstheme="minorHAnsi"/>
                <w:sz w:val="24"/>
                <w:szCs w:val="24"/>
              </w:rPr>
              <w:lastRenderedPageBreak/>
              <w:t>opsamlingen af løbende erfaringer giver anledning til en løbende justering af fremadrettet pædagogisk praksis.</w:t>
            </w:r>
            <w:r>
              <w:rPr>
                <w:rFonts w:cstheme="minorHAnsi"/>
                <w:sz w:val="24"/>
                <w:szCs w:val="24"/>
              </w:rPr>
              <w:t xml:space="preserve"> </w:t>
            </w:r>
          </w:p>
          <w:p w:rsidR="00447272" w:rsidRDefault="00447272" w:rsidP="00352C21"/>
        </w:tc>
      </w:tr>
    </w:tbl>
    <w:p w:rsidR="00352C21" w:rsidRDefault="00352C21"/>
    <w:sectPr w:rsidR="00352C21">
      <w:head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5CD" w:rsidRDefault="00B215CD" w:rsidP="00D650E2">
      <w:pPr>
        <w:spacing w:after="0" w:line="240" w:lineRule="auto"/>
      </w:pPr>
      <w:r>
        <w:separator/>
      </w:r>
    </w:p>
  </w:endnote>
  <w:endnote w:type="continuationSeparator" w:id="0">
    <w:p w:rsidR="00B215CD" w:rsidRDefault="00B215CD" w:rsidP="00D65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5CD" w:rsidRDefault="00B215CD" w:rsidP="00D650E2">
      <w:pPr>
        <w:spacing w:after="0" w:line="240" w:lineRule="auto"/>
      </w:pPr>
      <w:r>
        <w:separator/>
      </w:r>
    </w:p>
  </w:footnote>
  <w:footnote w:type="continuationSeparator" w:id="0">
    <w:p w:rsidR="00B215CD" w:rsidRDefault="00B215CD" w:rsidP="00D65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0E2" w:rsidRDefault="00D650E2">
    <w:pPr>
      <w:pStyle w:val="Sidehoved"/>
    </w:pPr>
    <w:r>
      <w:rPr>
        <w:rFonts w:ascii="Calibri Light" w:hAnsi="Calibri Light" w:cs="Calibri Light"/>
        <w:noProof/>
        <w:color w:val="1F497D"/>
        <w:sz w:val="20"/>
        <w:szCs w:val="20"/>
        <w:lang w:eastAsia="da-DK"/>
      </w:rPr>
      <w:drawing>
        <wp:anchor distT="0" distB="0" distL="114300" distR="114300" simplePos="0" relativeHeight="251659264" behindDoc="0" locked="0" layoutInCell="1" allowOverlap="1" wp14:anchorId="3EDC43FD" wp14:editId="23291DD3">
          <wp:simplePos x="0" y="0"/>
          <wp:positionH relativeFrom="margin">
            <wp:posOffset>4533900</wp:posOffset>
          </wp:positionH>
          <wp:positionV relativeFrom="paragraph">
            <wp:posOffset>-124460</wp:posOffset>
          </wp:positionV>
          <wp:extent cx="1905000" cy="561975"/>
          <wp:effectExtent l="0" t="0" r="0" b="9525"/>
          <wp:wrapSquare wrapText="bothSides"/>
          <wp:docPr id="3" name="Billede 1" descr="cid:image001.jpg@01CDC8D1.A3417A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CDC8D1.A3417A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05000" cy="561975"/>
                  </a:xfrm>
                  <a:prstGeom prst="rect">
                    <a:avLst/>
                  </a:prstGeom>
                  <a:noFill/>
                  <a:ln>
                    <a:noFill/>
                  </a:ln>
                </pic:spPr>
              </pic:pic>
            </a:graphicData>
          </a:graphic>
        </wp:anchor>
      </w:drawing>
    </w:r>
    <w:r>
      <w:t xml:space="preserve">Børne-, Kultur- og Idrætsforvaltningen </w:t>
    </w:r>
  </w:p>
  <w:p w:rsidR="00D650E2" w:rsidRDefault="00D650E2">
    <w:pPr>
      <w:pStyle w:val="Sidehoved"/>
    </w:pPr>
    <w:r>
      <w:t>[Indsæt dato]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1D79"/>
    <w:multiLevelType w:val="hybridMultilevel"/>
    <w:tmpl w:val="A0E85B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919517B"/>
    <w:multiLevelType w:val="hybridMultilevel"/>
    <w:tmpl w:val="5F7EF4D6"/>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E9A11A6"/>
    <w:multiLevelType w:val="hybridMultilevel"/>
    <w:tmpl w:val="8968F934"/>
    <w:lvl w:ilvl="0" w:tplc="04060001">
      <w:start w:val="1"/>
      <w:numFmt w:val="bullet"/>
      <w:lvlText w:val=""/>
      <w:lvlJc w:val="left"/>
      <w:pPr>
        <w:ind w:left="766" w:hanging="360"/>
      </w:pPr>
      <w:rPr>
        <w:rFonts w:ascii="Symbol" w:hAnsi="Symbol" w:hint="default"/>
      </w:rPr>
    </w:lvl>
    <w:lvl w:ilvl="1" w:tplc="04060003" w:tentative="1">
      <w:start w:val="1"/>
      <w:numFmt w:val="bullet"/>
      <w:lvlText w:val="o"/>
      <w:lvlJc w:val="left"/>
      <w:pPr>
        <w:ind w:left="1486" w:hanging="360"/>
      </w:pPr>
      <w:rPr>
        <w:rFonts w:ascii="Courier New" w:hAnsi="Courier New" w:cs="Courier New" w:hint="default"/>
      </w:rPr>
    </w:lvl>
    <w:lvl w:ilvl="2" w:tplc="04060005" w:tentative="1">
      <w:start w:val="1"/>
      <w:numFmt w:val="bullet"/>
      <w:lvlText w:val=""/>
      <w:lvlJc w:val="left"/>
      <w:pPr>
        <w:ind w:left="2206" w:hanging="360"/>
      </w:pPr>
      <w:rPr>
        <w:rFonts w:ascii="Wingdings" w:hAnsi="Wingdings" w:hint="default"/>
      </w:rPr>
    </w:lvl>
    <w:lvl w:ilvl="3" w:tplc="04060001" w:tentative="1">
      <w:start w:val="1"/>
      <w:numFmt w:val="bullet"/>
      <w:lvlText w:val=""/>
      <w:lvlJc w:val="left"/>
      <w:pPr>
        <w:ind w:left="2926" w:hanging="360"/>
      </w:pPr>
      <w:rPr>
        <w:rFonts w:ascii="Symbol" w:hAnsi="Symbol" w:hint="default"/>
      </w:rPr>
    </w:lvl>
    <w:lvl w:ilvl="4" w:tplc="04060003" w:tentative="1">
      <w:start w:val="1"/>
      <w:numFmt w:val="bullet"/>
      <w:lvlText w:val="o"/>
      <w:lvlJc w:val="left"/>
      <w:pPr>
        <w:ind w:left="3646" w:hanging="360"/>
      </w:pPr>
      <w:rPr>
        <w:rFonts w:ascii="Courier New" w:hAnsi="Courier New" w:cs="Courier New" w:hint="default"/>
      </w:rPr>
    </w:lvl>
    <w:lvl w:ilvl="5" w:tplc="04060005" w:tentative="1">
      <w:start w:val="1"/>
      <w:numFmt w:val="bullet"/>
      <w:lvlText w:val=""/>
      <w:lvlJc w:val="left"/>
      <w:pPr>
        <w:ind w:left="4366" w:hanging="360"/>
      </w:pPr>
      <w:rPr>
        <w:rFonts w:ascii="Wingdings" w:hAnsi="Wingdings" w:hint="default"/>
      </w:rPr>
    </w:lvl>
    <w:lvl w:ilvl="6" w:tplc="04060001" w:tentative="1">
      <w:start w:val="1"/>
      <w:numFmt w:val="bullet"/>
      <w:lvlText w:val=""/>
      <w:lvlJc w:val="left"/>
      <w:pPr>
        <w:ind w:left="5086" w:hanging="360"/>
      </w:pPr>
      <w:rPr>
        <w:rFonts w:ascii="Symbol" w:hAnsi="Symbol" w:hint="default"/>
      </w:rPr>
    </w:lvl>
    <w:lvl w:ilvl="7" w:tplc="04060003" w:tentative="1">
      <w:start w:val="1"/>
      <w:numFmt w:val="bullet"/>
      <w:lvlText w:val="o"/>
      <w:lvlJc w:val="left"/>
      <w:pPr>
        <w:ind w:left="5806" w:hanging="360"/>
      </w:pPr>
      <w:rPr>
        <w:rFonts w:ascii="Courier New" w:hAnsi="Courier New" w:cs="Courier New" w:hint="default"/>
      </w:rPr>
    </w:lvl>
    <w:lvl w:ilvl="8" w:tplc="04060005" w:tentative="1">
      <w:start w:val="1"/>
      <w:numFmt w:val="bullet"/>
      <w:lvlText w:val=""/>
      <w:lvlJc w:val="left"/>
      <w:pPr>
        <w:ind w:left="6526" w:hanging="360"/>
      </w:pPr>
      <w:rPr>
        <w:rFonts w:ascii="Wingdings" w:hAnsi="Wingdings" w:hint="default"/>
      </w:rPr>
    </w:lvl>
  </w:abstractNum>
  <w:abstractNum w:abstractNumId="3" w15:restartNumberingAfterBreak="0">
    <w:nsid w:val="3BE61E8D"/>
    <w:multiLevelType w:val="hybridMultilevel"/>
    <w:tmpl w:val="4A7E5C6C"/>
    <w:lvl w:ilvl="0" w:tplc="2BA0288E">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2A44E2D"/>
    <w:multiLevelType w:val="hybridMultilevel"/>
    <w:tmpl w:val="91B41BD6"/>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C21"/>
    <w:rsid w:val="000020FD"/>
    <w:rsid w:val="0005348C"/>
    <w:rsid w:val="000817A8"/>
    <w:rsid w:val="000C2FF2"/>
    <w:rsid w:val="000E1DEB"/>
    <w:rsid w:val="00142640"/>
    <w:rsid w:val="0021178C"/>
    <w:rsid w:val="002247C4"/>
    <w:rsid w:val="00230BB1"/>
    <w:rsid w:val="002737FD"/>
    <w:rsid w:val="002C7F6D"/>
    <w:rsid w:val="002D11B2"/>
    <w:rsid w:val="00324016"/>
    <w:rsid w:val="00352C21"/>
    <w:rsid w:val="00380A76"/>
    <w:rsid w:val="00395E6E"/>
    <w:rsid w:val="003F4A27"/>
    <w:rsid w:val="00447272"/>
    <w:rsid w:val="004476B7"/>
    <w:rsid w:val="004C5E17"/>
    <w:rsid w:val="004E1D4E"/>
    <w:rsid w:val="00517F05"/>
    <w:rsid w:val="005610D0"/>
    <w:rsid w:val="00580622"/>
    <w:rsid w:val="00582047"/>
    <w:rsid w:val="005A3769"/>
    <w:rsid w:val="005E7E25"/>
    <w:rsid w:val="0068499D"/>
    <w:rsid w:val="0068681A"/>
    <w:rsid w:val="006C358B"/>
    <w:rsid w:val="006D78D2"/>
    <w:rsid w:val="006E1986"/>
    <w:rsid w:val="006F6D12"/>
    <w:rsid w:val="00705BBB"/>
    <w:rsid w:val="00761BB2"/>
    <w:rsid w:val="007B233D"/>
    <w:rsid w:val="007B39F6"/>
    <w:rsid w:val="007F2707"/>
    <w:rsid w:val="00806072"/>
    <w:rsid w:val="00845DE1"/>
    <w:rsid w:val="008657A3"/>
    <w:rsid w:val="0088139D"/>
    <w:rsid w:val="0088256E"/>
    <w:rsid w:val="00893EB6"/>
    <w:rsid w:val="00924F9E"/>
    <w:rsid w:val="009C73C7"/>
    <w:rsid w:val="009D277A"/>
    <w:rsid w:val="00A20460"/>
    <w:rsid w:val="00A60090"/>
    <w:rsid w:val="00A848DC"/>
    <w:rsid w:val="00A937A3"/>
    <w:rsid w:val="00AA699B"/>
    <w:rsid w:val="00AC2228"/>
    <w:rsid w:val="00AD1834"/>
    <w:rsid w:val="00B10968"/>
    <w:rsid w:val="00B128C6"/>
    <w:rsid w:val="00B215CD"/>
    <w:rsid w:val="00B233F0"/>
    <w:rsid w:val="00B4069F"/>
    <w:rsid w:val="00B96E8D"/>
    <w:rsid w:val="00BE717E"/>
    <w:rsid w:val="00C01ABA"/>
    <w:rsid w:val="00C23A0C"/>
    <w:rsid w:val="00C25CA6"/>
    <w:rsid w:val="00C4631C"/>
    <w:rsid w:val="00C71734"/>
    <w:rsid w:val="00C867DF"/>
    <w:rsid w:val="00C90B70"/>
    <w:rsid w:val="00CE78DF"/>
    <w:rsid w:val="00D05CD8"/>
    <w:rsid w:val="00D14F09"/>
    <w:rsid w:val="00D3064C"/>
    <w:rsid w:val="00D574A7"/>
    <w:rsid w:val="00D650E2"/>
    <w:rsid w:val="00D76182"/>
    <w:rsid w:val="00DA15B9"/>
    <w:rsid w:val="00DC5FC6"/>
    <w:rsid w:val="00DD77B2"/>
    <w:rsid w:val="00DE18D2"/>
    <w:rsid w:val="00E31443"/>
    <w:rsid w:val="00E436D6"/>
    <w:rsid w:val="00E45EBD"/>
    <w:rsid w:val="00E50699"/>
    <w:rsid w:val="00E6760D"/>
    <w:rsid w:val="00E75F50"/>
    <w:rsid w:val="00E83E32"/>
    <w:rsid w:val="00EB614B"/>
    <w:rsid w:val="00FB6A3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8A4DFF"/>
  <w15:chartTrackingRefBased/>
  <w15:docId w15:val="{8A7D45D9-C770-48AB-A8FF-19054AD49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352C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FB6A3A"/>
    <w:pPr>
      <w:ind w:left="720"/>
      <w:contextualSpacing/>
    </w:pPr>
  </w:style>
  <w:style w:type="paragraph" w:styleId="Markeringsbobletekst">
    <w:name w:val="Balloon Text"/>
    <w:basedOn w:val="Normal"/>
    <w:link w:val="MarkeringsbobletekstTegn"/>
    <w:uiPriority w:val="99"/>
    <w:semiHidden/>
    <w:unhideWhenUsed/>
    <w:rsid w:val="00D650E2"/>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D650E2"/>
    <w:rPr>
      <w:rFonts w:ascii="Segoe UI" w:hAnsi="Segoe UI" w:cs="Segoe UI"/>
      <w:sz w:val="18"/>
      <w:szCs w:val="18"/>
    </w:rPr>
  </w:style>
  <w:style w:type="paragraph" w:styleId="Sidehoved">
    <w:name w:val="header"/>
    <w:basedOn w:val="Normal"/>
    <w:link w:val="SidehovedTegn"/>
    <w:uiPriority w:val="99"/>
    <w:unhideWhenUsed/>
    <w:rsid w:val="00D650E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650E2"/>
  </w:style>
  <w:style w:type="paragraph" w:styleId="Sidefod">
    <w:name w:val="footer"/>
    <w:basedOn w:val="Normal"/>
    <w:link w:val="SidefodTegn"/>
    <w:uiPriority w:val="99"/>
    <w:unhideWhenUsed/>
    <w:rsid w:val="00D650E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650E2"/>
  </w:style>
  <w:style w:type="character" w:styleId="Kommentarhenvisning">
    <w:name w:val="annotation reference"/>
    <w:basedOn w:val="Standardskrifttypeiafsnit"/>
    <w:uiPriority w:val="99"/>
    <w:semiHidden/>
    <w:unhideWhenUsed/>
    <w:rsid w:val="00DA15B9"/>
    <w:rPr>
      <w:sz w:val="16"/>
      <w:szCs w:val="16"/>
    </w:rPr>
  </w:style>
  <w:style w:type="paragraph" w:styleId="Kommentartekst">
    <w:name w:val="annotation text"/>
    <w:basedOn w:val="Normal"/>
    <w:link w:val="KommentartekstTegn"/>
    <w:uiPriority w:val="99"/>
    <w:semiHidden/>
    <w:unhideWhenUsed/>
    <w:rsid w:val="00DA15B9"/>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DA15B9"/>
    <w:rPr>
      <w:sz w:val="20"/>
      <w:szCs w:val="20"/>
    </w:rPr>
  </w:style>
  <w:style w:type="paragraph" w:styleId="Kommentaremne">
    <w:name w:val="annotation subject"/>
    <w:basedOn w:val="Kommentartekst"/>
    <w:next w:val="Kommentartekst"/>
    <w:link w:val="KommentaremneTegn"/>
    <w:uiPriority w:val="99"/>
    <w:semiHidden/>
    <w:unhideWhenUsed/>
    <w:rsid w:val="00DA15B9"/>
    <w:rPr>
      <w:b/>
      <w:bCs/>
    </w:rPr>
  </w:style>
  <w:style w:type="character" w:customStyle="1" w:styleId="KommentaremneTegn">
    <w:name w:val="Kommentaremne Tegn"/>
    <w:basedOn w:val="KommentartekstTegn"/>
    <w:link w:val="Kommentaremne"/>
    <w:uiPriority w:val="99"/>
    <w:semiHidden/>
    <w:rsid w:val="00DA15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7637C.2DE4C1A0" TargetMode="External"/><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B4C00-F41C-48FC-835F-C4E63114E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2227</Words>
  <Characters>10494</Characters>
  <Application>Microsoft Office Word</Application>
  <DocSecurity>0</DocSecurity>
  <Lines>166</Lines>
  <Paragraphs>40</Paragraphs>
  <ScaleCrop>false</ScaleCrop>
  <HeadingPairs>
    <vt:vector size="2" baseType="variant">
      <vt:variant>
        <vt:lpstr>Titel</vt:lpstr>
      </vt:variant>
      <vt:variant>
        <vt:i4>1</vt:i4>
      </vt:variant>
    </vt:vector>
  </HeadingPairs>
  <TitlesOfParts>
    <vt:vector size="1" baseType="lpstr">
      <vt:lpstr/>
    </vt:vector>
  </TitlesOfParts>
  <Company>Brøndby Kommune</Company>
  <LinksUpToDate>false</LinksUpToDate>
  <CharactersWithSpaces>12681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Sværke Madsen</dc:creator>
  <cp:keywords/>
  <dc:description/>
  <cp:lastModifiedBy>Rikke Sværke Madsen</cp:lastModifiedBy>
  <cp:revision>4</cp:revision>
  <cp:lastPrinted>2023-02-17T08:05:00Z</cp:lastPrinted>
  <dcterms:created xsi:type="dcterms:W3CDTF">2023-08-31T08:18:00Z</dcterms:created>
  <dcterms:modified xsi:type="dcterms:W3CDTF">2024-02-08T11:54:00Z</dcterms:modified>
</cp:coreProperties>
</file>